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horzAnchor="margin" w:tblpXSpec="center" w:tblpY="-244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557"/>
        <w:gridCol w:w="1560"/>
        <w:gridCol w:w="1923"/>
        <w:gridCol w:w="2521"/>
      </w:tblGrid>
      <w:tr w:rsidR="00E46110" w:rsidTr="004A06C3">
        <w:tc>
          <w:tcPr>
            <w:tcW w:w="10081" w:type="dxa"/>
            <w:gridSpan w:val="5"/>
          </w:tcPr>
          <w:p w:rsidR="00E46110" w:rsidRDefault="00E46110" w:rsidP="00E46110">
            <w:pPr>
              <w:pStyle w:val="Rubrik2"/>
            </w:pPr>
            <w:r>
              <w:t>Exempel på kontrollpunkter</w:t>
            </w:r>
            <w:r>
              <w:br/>
              <w:t>För enkla ärenden utan kontrollansvarig</w:t>
            </w:r>
          </w:p>
          <w:p w:rsidR="009B08FC" w:rsidRPr="009B08FC" w:rsidRDefault="009B08FC" w:rsidP="009B08FC">
            <w:pPr>
              <w:pStyle w:val="Brdtext"/>
            </w:pPr>
          </w:p>
          <w:p w:rsidR="009B08FC" w:rsidRPr="009B08FC" w:rsidRDefault="009B08FC" w:rsidP="009B08FC">
            <w:pPr>
              <w:pStyle w:val="Tabelltext"/>
            </w:pPr>
            <w:r w:rsidRPr="009B08FC">
              <w:t xml:space="preserve">Här är exempel på kontrollpunkter som kan användas i ”Kontrollplan för enkla ärenden utan kontrollansvarig”. </w:t>
            </w:r>
          </w:p>
          <w:p w:rsidR="009B08FC" w:rsidRPr="009B08FC" w:rsidRDefault="009B08FC" w:rsidP="009B08FC">
            <w:pPr>
              <w:pStyle w:val="Tabelltext"/>
            </w:pPr>
            <w:r w:rsidRPr="009B08FC">
              <w:t xml:space="preserve">Endast kontrollpunkter som är aktuella i projektet ska vara med i kontrollplanen och kan </w:t>
            </w:r>
            <w:r w:rsidRPr="009B08FC">
              <w:rPr>
                <w:b/>
                <w:bCs/>
              </w:rPr>
              <w:t>kopieras in i mallen</w:t>
            </w:r>
            <w:r w:rsidRPr="009B08FC">
              <w:t xml:space="preserve">. </w:t>
            </w:r>
          </w:p>
          <w:p w:rsidR="00686D7F" w:rsidRDefault="00686D7F" w:rsidP="009B08FC">
            <w:pPr>
              <w:pStyle w:val="Tabelltext"/>
            </w:pPr>
          </w:p>
          <w:p w:rsidR="009B08FC" w:rsidRDefault="009B08FC" w:rsidP="009B08FC">
            <w:pPr>
              <w:pStyle w:val="Tabelltext"/>
            </w:pPr>
            <w:r w:rsidRPr="009B08FC">
              <w:t xml:space="preserve">Byggherren ansvarar för att relevanta kontrollpunkter finns med i kontrollplanen. I vissa ärenden kan andra kontrollpunkter än de som finns med i listan nedan vara aktuella. </w:t>
            </w:r>
          </w:p>
          <w:p w:rsidR="00686D7F" w:rsidRPr="009B08FC" w:rsidRDefault="00686D7F" w:rsidP="009B08FC">
            <w:pPr>
              <w:pStyle w:val="Tabelltext"/>
            </w:pPr>
          </w:p>
          <w:p w:rsidR="009B08FC" w:rsidRPr="009B08FC" w:rsidRDefault="009B08FC" w:rsidP="009B08FC">
            <w:pPr>
              <w:pStyle w:val="Tabelltext"/>
            </w:pPr>
            <w:r w:rsidRPr="009B08FC">
              <w:t xml:space="preserve">Välj vem som ska vara </w:t>
            </w:r>
            <w:r w:rsidRPr="009B08FC">
              <w:rPr>
                <w:b/>
                <w:bCs/>
              </w:rPr>
              <w:t xml:space="preserve">kontrollant </w:t>
            </w:r>
            <w:r w:rsidRPr="009B08FC">
              <w:t xml:space="preserve">för respektive kontrollpunkt. I exemplen finns förslag på vem som kan vara lämplig kontrollant. </w:t>
            </w:r>
          </w:p>
          <w:p w:rsidR="00686D7F" w:rsidRDefault="00686D7F" w:rsidP="009B08FC">
            <w:pPr>
              <w:pStyle w:val="Tabelltext"/>
            </w:pPr>
          </w:p>
          <w:p w:rsidR="009B08FC" w:rsidRPr="009B08FC" w:rsidRDefault="009B08FC" w:rsidP="009B08FC">
            <w:pPr>
              <w:pStyle w:val="Tabelltext"/>
            </w:pPr>
            <w:r w:rsidRPr="009B08FC">
              <w:t xml:space="preserve">Välj vilka regler eller anvisningar man ska </w:t>
            </w:r>
            <w:r w:rsidRPr="009B08FC">
              <w:rPr>
                <w:b/>
                <w:bCs/>
              </w:rPr>
              <w:t>kontrollera mot</w:t>
            </w:r>
            <w:r w:rsidRPr="009B08FC">
              <w:t xml:space="preserve">. Om det finns ritningar i projektet kan A-, K- eller VVS-ritning väljas. Alternativt kontrolleras mot andra dokument eller mot föreskrifter och råd i Boverkets byggregler, BBR. </w:t>
            </w:r>
          </w:p>
        </w:tc>
      </w:tr>
      <w:tr w:rsidR="00E46110" w:rsidTr="00414827">
        <w:tc>
          <w:tcPr>
            <w:tcW w:w="4077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E46110" w:rsidRDefault="00E46110" w:rsidP="00E46110">
            <w:pPr>
              <w:pStyle w:val="Tabelltext"/>
            </w:pPr>
            <w:r>
              <w:t>Kontrollanter</w:t>
            </w:r>
          </w:p>
        </w:tc>
        <w:tc>
          <w:tcPr>
            <w:tcW w:w="6004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E46110" w:rsidRDefault="00E46110" w:rsidP="00E46110">
            <w:pPr>
              <w:pStyle w:val="Tabelltext"/>
            </w:pPr>
            <w:r>
              <w:t>Kontroll mot</w:t>
            </w:r>
          </w:p>
        </w:tc>
      </w:tr>
      <w:tr w:rsidR="00E46110" w:rsidTr="00414827">
        <w:tc>
          <w:tcPr>
            <w:tcW w:w="4077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E46110" w:rsidRDefault="00E46110" w:rsidP="00E46110">
            <w:pPr>
              <w:pStyle w:val="Tabelltext"/>
            </w:pPr>
            <w:r>
              <w:t>B – Byggherre</w:t>
            </w:r>
          </w:p>
          <w:p w:rsidR="00E46110" w:rsidRDefault="00E46110" w:rsidP="00E46110">
            <w:pPr>
              <w:pStyle w:val="Tabelltext"/>
            </w:pPr>
            <w:r>
              <w:t>S1 – Sakkunnig, enligt sida 1</w:t>
            </w:r>
          </w:p>
          <w:p w:rsidR="00E46110" w:rsidRDefault="00E46110" w:rsidP="00E46110">
            <w:pPr>
              <w:pStyle w:val="Tabelltext"/>
            </w:pPr>
            <w:r>
              <w:t>E1, E2 – Entreprenör, enligt sida 1</w:t>
            </w:r>
          </w:p>
        </w:tc>
        <w:tc>
          <w:tcPr>
            <w:tcW w:w="6004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E46110" w:rsidRDefault="00E46110" w:rsidP="00E46110">
            <w:pPr>
              <w:pStyle w:val="Tabelltext"/>
            </w:pPr>
            <w:r>
              <w:t>A – ritning (Arkitektritning)</w:t>
            </w:r>
          </w:p>
          <w:p w:rsidR="00E46110" w:rsidRDefault="00E46110" w:rsidP="00E46110">
            <w:pPr>
              <w:pStyle w:val="Tabelltext"/>
            </w:pPr>
            <w:r>
              <w:t>K – ritning (Konstruktionsritning)</w:t>
            </w:r>
          </w:p>
          <w:p w:rsidR="00E46110" w:rsidRDefault="00E46110" w:rsidP="00E46110">
            <w:pPr>
              <w:pStyle w:val="Tabelltext"/>
            </w:pPr>
            <w:r>
              <w:t>VVS – ritning (värme, ventilation och sanitetsritning)</w:t>
            </w:r>
          </w:p>
          <w:p w:rsidR="00E46110" w:rsidRDefault="00E46110" w:rsidP="00E46110">
            <w:pPr>
              <w:pStyle w:val="Tabelltext"/>
            </w:pPr>
            <w:r>
              <w:t>BBR (Byggregler)</w:t>
            </w:r>
            <w:r>
              <w:br/>
              <w:t>EKS (Konstruktionsregler)</w:t>
            </w:r>
          </w:p>
          <w:p w:rsidR="00E46110" w:rsidRDefault="00E46110" w:rsidP="00E46110">
            <w:pPr>
              <w:pStyle w:val="Tabelltext"/>
            </w:pPr>
            <w:r>
              <w:t>Tillv. Anv. (Tillverkarens anvisning)</w:t>
            </w:r>
            <w:r>
              <w:br/>
            </w:r>
          </w:p>
          <w:p w:rsidR="00E46110" w:rsidRDefault="00E46110" w:rsidP="00E46110">
            <w:pPr>
              <w:pStyle w:val="Tabelltext"/>
            </w:pPr>
          </w:p>
          <w:p w:rsidR="00E46110" w:rsidRDefault="00E46110" w:rsidP="00E46110">
            <w:pPr>
              <w:pStyle w:val="Tabelltext"/>
            </w:pPr>
            <w:r>
              <w:t>Byggregler och konstruktionsregler hittar du på boverket.se</w:t>
            </w:r>
          </w:p>
        </w:tc>
      </w:tr>
      <w:tr w:rsidR="00414827" w:rsidTr="00414827"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bottom w:val="single" w:sz="4" w:space="0" w:color="auto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Rubrik4"/>
            </w:pPr>
            <w:r>
              <w:t>Kontrollen avser</w:t>
            </w:r>
          </w:p>
        </w:tc>
        <w:tc>
          <w:tcPr>
            <w:tcW w:w="1557" w:type="dxa"/>
            <w:tcBorders>
              <w:top w:val="single" w:sz="4" w:space="0" w:color="58595B" w:themeColor="accent3"/>
              <w:left w:val="single" w:sz="4" w:space="0" w:color="58595B" w:themeColor="accent3"/>
              <w:bottom w:val="single" w:sz="4" w:space="0" w:color="auto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Rubrik4"/>
            </w:pPr>
            <w:r>
              <w:t xml:space="preserve"> Kontrollant</w:t>
            </w:r>
          </w:p>
        </w:tc>
        <w:tc>
          <w:tcPr>
            <w:tcW w:w="1560" w:type="dxa"/>
            <w:tcBorders>
              <w:top w:val="single" w:sz="4" w:space="0" w:color="58595B" w:themeColor="accent3"/>
              <w:left w:val="single" w:sz="4" w:space="0" w:color="58595B" w:themeColor="accent3"/>
              <w:bottom w:val="single" w:sz="4" w:space="0" w:color="auto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Rubrik4"/>
            </w:pPr>
            <w:r>
              <w:t>Kontroll mot</w:t>
            </w:r>
          </w:p>
        </w:tc>
        <w:tc>
          <w:tcPr>
            <w:tcW w:w="1923" w:type="dxa"/>
            <w:tcBorders>
              <w:top w:val="single" w:sz="4" w:space="0" w:color="58595B" w:themeColor="accent3"/>
              <w:left w:val="single" w:sz="4" w:space="0" w:color="58595B" w:themeColor="accent3"/>
              <w:bottom w:val="single" w:sz="4" w:space="0" w:color="auto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Rubrik4"/>
            </w:pPr>
            <w:r>
              <w:t>Kontrollmetod</w:t>
            </w:r>
          </w:p>
        </w:tc>
        <w:tc>
          <w:tcPr>
            <w:tcW w:w="2521" w:type="dxa"/>
            <w:tcBorders>
              <w:top w:val="single" w:sz="4" w:space="0" w:color="58595B" w:themeColor="accent3"/>
              <w:left w:val="single" w:sz="4" w:space="0" w:color="58595B" w:themeColor="accent3"/>
              <w:bottom w:val="single" w:sz="4" w:space="0" w:color="auto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Rubrik4"/>
            </w:pPr>
            <w:r>
              <w:t>Signatur/datum</w:t>
            </w:r>
          </w:p>
        </w:tc>
      </w:tr>
      <w:tr w:rsidR="00E46110" w:rsidTr="00414827">
        <w:tc>
          <w:tcPr>
            <w:tcW w:w="10081" w:type="dxa"/>
            <w:gridSpan w:val="5"/>
            <w:tcBorders>
              <w:top w:val="single" w:sz="4" w:space="0" w:color="auto"/>
              <w:left w:val="single" w:sz="4" w:space="0" w:color="58595B" w:themeColor="accent3"/>
              <w:bottom w:val="single" w:sz="4" w:space="0" w:color="auto"/>
              <w:right w:val="single" w:sz="4" w:space="0" w:color="58595B" w:themeColor="accent3"/>
            </w:tcBorders>
          </w:tcPr>
          <w:p w:rsidR="00E46110" w:rsidRPr="00012B6C" w:rsidRDefault="00E46110" w:rsidP="00E46110">
            <w:pPr>
              <w:pStyle w:val="Rubrik4"/>
            </w:pPr>
            <w:r>
              <w:t>Mark och grundarbeten</w:t>
            </w:r>
          </w:p>
        </w:tc>
      </w:tr>
      <w:tr w:rsidR="00414827" w:rsidTr="00414827">
        <w:tc>
          <w:tcPr>
            <w:tcW w:w="252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Dräneringslager och ledningar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 xml:space="preserve">BBR </w:t>
            </w:r>
            <w:proofErr w:type="gramStart"/>
            <w:r>
              <w:t>6:5322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Visuellt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</w:p>
        </w:tc>
      </w:tr>
      <w:tr w:rsidR="00414827" w:rsidTr="00414827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Markens lutning från byggnaden</w:t>
            </w:r>
          </w:p>
        </w:tc>
        <w:tc>
          <w:tcPr>
            <w:tcW w:w="1557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E</w:t>
            </w:r>
          </w:p>
        </w:tc>
        <w:tc>
          <w:tcPr>
            <w:tcW w:w="15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 xml:space="preserve">BBR </w:t>
            </w:r>
            <w:proofErr w:type="gramStart"/>
            <w:r>
              <w:t>6:5321</w:t>
            </w:r>
            <w:proofErr w:type="gramEnd"/>
          </w:p>
        </w:tc>
        <w:tc>
          <w:tcPr>
            <w:tcW w:w="1923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Mätning</w:t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</w:p>
        </w:tc>
      </w:tr>
      <w:tr w:rsidR="00414827" w:rsidTr="00414827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Omhändertagande av dagvatten</w:t>
            </w:r>
          </w:p>
        </w:tc>
        <w:tc>
          <w:tcPr>
            <w:tcW w:w="1557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E</w:t>
            </w:r>
          </w:p>
        </w:tc>
        <w:tc>
          <w:tcPr>
            <w:tcW w:w="15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BBR 6:642</w:t>
            </w:r>
          </w:p>
        </w:tc>
        <w:tc>
          <w:tcPr>
            <w:tcW w:w="1923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Visuellt</w:t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</w:p>
        </w:tc>
      </w:tr>
      <w:tr w:rsidR="00414827" w:rsidTr="00414827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Kontroll av schaktbotten</w:t>
            </w:r>
          </w:p>
        </w:tc>
        <w:tc>
          <w:tcPr>
            <w:tcW w:w="1557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E</w:t>
            </w:r>
          </w:p>
        </w:tc>
        <w:tc>
          <w:tcPr>
            <w:tcW w:w="15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Okulär besiktning</w:t>
            </w:r>
          </w:p>
        </w:tc>
        <w:tc>
          <w:tcPr>
            <w:tcW w:w="1923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Visuellt</w:t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</w:p>
        </w:tc>
      </w:tr>
      <w:tr w:rsidR="00E46110" w:rsidTr="00414827">
        <w:tc>
          <w:tcPr>
            <w:tcW w:w="10081" w:type="dxa"/>
            <w:gridSpan w:val="5"/>
            <w:tcBorders>
              <w:bottom w:val="single" w:sz="4" w:space="0" w:color="auto"/>
            </w:tcBorders>
          </w:tcPr>
          <w:p w:rsidR="00E46110" w:rsidRDefault="00E46110" w:rsidP="00E46110">
            <w:pPr>
              <w:pStyle w:val="Rubrik4"/>
            </w:pPr>
            <w:r>
              <w:t>Bärande konstruktioner</w:t>
            </w:r>
          </w:p>
        </w:tc>
      </w:tr>
      <w:tr w:rsidR="00414827" w:rsidTr="00414827">
        <w:tc>
          <w:tcPr>
            <w:tcW w:w="252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Träkonstruktioner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K-ritning/EKS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Beräkning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</w:p>
        </w:tc>
      </w:tr>
      <w:tr w:rsidR="00414827" w:rsidTr="00414827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Takstolarnas dimension</w:t>
            </w:r>
          </w:p>
        </w:tc>
        <w:tc>
          <w:tcPr>
            <w:tcW w:w="1557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B</w:t>
            </w:r>
          </w:p>
        </w:tc>
        <w:tc>
          <w:tcPr>
            <w:tcW w:w="15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K-ritning/EKS</w:t>
            </w:r>
          </w:p>
        </w:tc>
        <w:tc>
          <w:tcPr>
            <w:tcW w:w="1923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Visuellt/Beräkning</w:t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</w:p>
        </w:tc>
      </w:tr>
      <w:tr w:rsidR="00414827" w:rsidTr="00414827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Stålkonstruktioner</w:t>
            </w:r>
          </w:p>
        </w:tc>
        <w:tc>
          <w:tcPr>
            <w:tcW w:w="1557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E</w:t>
            </w:r>
          </w:p>
        </w:tc>
        <w:tc>
          <w:tcPr>
            <w:tcW w:w="15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K-ritning/EKS</w:t>
            </w:r>
          </w:p>
        </w:tc>
        <w:tc>
          <w:tcPr>
            <w:tcW w:w="1923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Beräkning</w:t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</w:p>
        </w:tc>
      </w:tr>
      <w:tr w:rsidR="00414827" w:rsidTr="00414827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Betongkonstruktioner</w:t>
            </w:r>
          </w:p>
        </w:tc>
        <w:tc>
          <w:tcPr>
            <w:tcW w:w="1557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E</w:t>
            </w:r>
          </w:p>
        </w:tc>
        <w:tc>
          <w:tcPr>
            <w:tcW w:w="15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K-ritning/EKS</w:t>
            </w:r>
          </w:p>
        </w:tc>
        <w:tc>
          <w:tcPr>
            <w:tcW w:w="1923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Beräkning</w:t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</w:p>
        </w:tc>
      </w:tr>
      <w:tr w:rsidR="00414827" w:rsidTr="00414827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Bärande element</w:t>
            </w:r>
          </w:p>
        </w:tc>
        <w:tc>
          <w:tcPr>
            <w:tcW w:w="1557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B</w:t>
            </w:r>
          </w:p>
        </w:tc>
        <w:tc>
          <w:tcPr>
            <w:tcW w:w="15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3854BA">
            <w:pPr>
              <w:pStyle w:val="Tabelltext"/>
              <w:tabs>
                <w:tab w:val="center" w:pos="1152"/>
              </w:tabs>
            </w:pPr>
            <w:r>
              <w:t>K-ritning/EKS</w:t>
            </w:r>
          </w:p>
        </w:tc>
        <w:tc>
          <w:tcPr>
            <w:tcW w:w="1923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3854BA">
            <w:pPr>
              <w:pStyle w:val="Tabelltext"/>
              <w:tabs>
                <w:tab w:val="center" w:pos="1152"/>
              </w:tabs>
            </w:pPr>
            <w:r>
              <w:t>Visuellt/Beräkning</w:t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</w:p>
        </w:tc>
      </w:tr>
      <w:tr w:rsidR="00E46110" w:rsidTr="00414827">
        <w:tc>
          <w:tcPr>
            <w:tcW w:w="10081" w:type="dxa"/>
            <w:gridSpan w:val="5"/>
            <w:tcBorders>
              <w:bottom w:val="single" w:sz="4" w:space="0" w:color="auto"/>
            </w:tcBorders>
          </w:tcPr>
          <w:p w:rsidR="00E46110" w:rsidRDefault="00E46110" w:rsidP="00E46110">
            <w:pPr>
              <w:pStyle w:val="Rubrik4"/>
            </w:pPr>
            <w:r>
              <w:t>Byggteknik</w:t>
            </w:r>
          </w:p>
        </w:tc>
      </w:tr>
      <w:tr w:rsidR="00414827" w:rsidTr="00414827">
        <w:tc>
          <w:tcPr>
            <w:tcW w:w="252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Erforderlig isolering med hänsyn till energikrav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B/E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BBR 9:4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Beräkning/Mätning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</w:p>
        </w:tc>
      </w:tr>
      <w:tr w:rsidR="00414827" w:rsidTr="00414827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Taktäckningsmaterial med hänsyn till taklutning</w:t>
            </w:r>
          </w:p>
        </w:tc>
        <w:tc>
          <w:tcPr>
            <w:tcW w:w="1557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B/E</w:t>
            </w:r>
          </w:p>
        </w:tc>
        <w:tc>
          <w:tcPr>
            <w:tcW w:w="15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 xml:space="preserve">BBR </w:t>
            </w:r>
            <w:proofErr w:type="gramStart"/>
            <w:r>
              <w:t>6:5325</w:t>
            </w:r>
            <w:proofErr w:type="gramEnd"/>
          </w:p>
        </w:tc>
        <w:tc>
          <w:tcPr>
            <w:tcW w:w="1923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  <w:r>
              <w:t>Mätning</w:t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E46110">
            <w:pPr>
              <w:pStyle w:val="Tabelltext"/>
            </w:pPr>
          </w:p>
        </w:tc>
      </w:tr>
    </w:tbl>
    <w:p w:rsidR="004A06C3" w:rsidRDefault="004A06C3">
      <w:r>
        <w:rPr>
          <w:b/>
          <w:caps/>
        </w:rPr>
        <w:br w:type="page"/>
      </w:r>
    </w:p>
    <w:tbl>
      <w:tblPr>
        <w:tblStyle w:val="Tabellrutnt"/>
        <w:tblpPr w:leftFromText="141" w:rightFromText="141" w:horzAnchor="margin" w:tblpXSpec="center" w:tblpY="-244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1260"/>
        <w:gridCol w:w="1640"/>
        <w:gridCol w:w="2521"/>
      </w:tblGrid>
      <w:tr w:rsidR="00CE1533" w:rsidTr="00414827">
        <w:tc>
          <w:tcPr>
            <w:tcW w:w="10461" w:type="dxa"/>
            <w:gridSpan w:val="5"/>
            <w:tcBorders>
              <w:bottom w:val="single" w:sz="4" w:space="0" w:color="auto"/>
            </w:tcBorders>
          </w:tcPr>
          <w:p w:rsidR="00CE1533" w:rsidRDefault="00CE1533" w:rsidP="00CE1533">
            <w:pPr>
              <w:pStyle w:val="Rubrik4"/>
            </w:pPr>
            <w:r>
              <w:lastRenderedPageBreak/>
              <w:t>FUkt</w:t>
            </w:r>
            <w:r w:rsidR="00686D7F">
              <w:t xml:space="preserve"> och ventilation</w:t>
            </w:r>
          </w:p>
        </w:tc>
      </w:tr>
      <w:tr w:rsidR="00414827" w:rsidTr="00414827">
        <w:tc>
          <w:tcPr>
            <w:tcW w:w="252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Fuktmätning av betong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  <w: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  <w:r>
              <w:t xml:space="preserve">BBR </w:t>
            </w:r>
            <w:proofErr w:type="gramStart"/>
            <w:r>
              <w:t>6:5323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  <w:r>
              <w:t>Mätning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</w:p>
        </w:tc>
      </w:tr>
      <w:tr w:rsidR="00414827" w:rsidTr="00414827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  <w:r>
              <w:t>Kontroll byggfukt innan montage</w:t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  <w:r>
              <w:t>E</w:t>
            </w:r>
          </w:p>
        </w:tc>
        <w:tc>
          <w:tcPr>
            <w:tcW w:w="12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  <w:r>
              <w:t>BBR 6:53</w:t>
            </w:r>
          </w:p>
        </w:tc>
        <w:tc>
          <w:tcPr>
            <w:tcW w:w="164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  <w:r>
              <w:t>Mätning</w:t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</w:p>
        </w:tc>
      </w:tr>
      <w:tr w:rsidR="00414827" w:rsidTr="00414827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  <w:r>
              <w:t>Skydd mot nederbörd, fukt och smuts under byggtiden</w:t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  <w:r>
              <w:t>B/E</w:t>
            </w:r>
          </w:p>
        </w:tc>
        <w:tc>
          <w:tcPr>
            <w:tcW w:w="12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  <w:r>
              <w:t>BBR 6:95</w:t>
            </w:r>
          </w:p>
        </w:tc>
        <w:tc>
          <w:tcPr>
            <w:tcW w:w="164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  <w:r>
              <w:t>Visuellt</w:t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</w:p>
        </w:tc>
      </w:tr>
      <w:tr w:rsidR="00414827" w:rsidTr="00414827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  <w:r>
              <w:t>Ventilationsflöde</w:t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  <w:r>
              <w:t>B/E</w:t>
            </w:r>
          </w:p>
        </w:tc>
        <w:tc>
          <w:tcPr>
            <w:tcW w:w="12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  <w:r>
              <w:t>BBR 6:251</w:t>
            </w:r>
          </w:p>
        </w:tc>
        <w:tc>
          <w:tcPr>
            <w:tcW w:w="164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  <w:r>
              <w:t>Mätning</w:t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CE1533">
            <w:pPr>
              <w:pStyle w:val="Tabelltext"/>
            </w:pPr>
          </w:p>
        </w:tc>
      </w:tr>
      <w:tr w:rsidR="00E46110" w:rsidTr="00414827">
        <w:tc>
          <w:tcPr>
            <w:tcW w:w="10461" w:type="dxa"/>
            <w:gridSpan w:val="5"/>
            <w:tcBorders>
              <w:bottom w:val="single" w:sz="4" w:space="0" w:color="auto"/>
            </w:tcBorders>
          </w:tcPr>
          <w:p w:rsidR="00524C9C" w:rsidRPr="00524C9C" w:rsidRDefault="004A06C3" w:rsidP="004A06C3">
            <w:pPr>
              <w:pStyle w:val="Rubrik4"/>
            </w:pPr>
            <w:r>
              <w:t>Brandsäkerhet</w:t>
            </w:r>
          </w:p>
        </w:tc>
      </w:tr>
      <w:tr w:rsidR="00414827" w:rsidTr="00414827">
        <w:tc>
          <w:tcPr>
            <w:tcW w:w="252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Brandvarnare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 xml:space="preserve">BBR </w:t>
            </w:r>
            <w:proofErr w:type="gramStart"/>
            <w:r>
              <w:t>5:2513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Visuellt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</w:p>
        </w:tc>
      </w:tr>
      <w:tr w:rsidR="00414827" w:rsidTr="00414827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Brandavskiljning mellan byggnader</w:t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B/E</w:t>
            </w:r>
          </w:p>
        </w:tc>
        <w:tc>
          <w:tcPr>
            <w:tcW w:w="12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335247">
            <w:pPr>
              <w:pStyle w:val="Tabelltext"/>
            </w:pPr>
            <w:r>
              <w:t>BBR 5:53</w:t>
            </w:r>
          </w:p>
        </w:tc>
        <w:tc>
          <w:tcPr>
            <w:tcW w:w="164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335247">
            <w:pPr>
              <w:pStyle w:val="Tabelltext"/>
            </w:pPr>
            <w:r>
              <w:t>Beräkning/Mätning</w:t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</w:p>
        </w:tc>
      </w:tr>
      <w:tr w:rsidR="00414827" w:rsidTr="00414827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Luftsluss mellan bostad och garage</w:t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B/E</w:t>
            </w:r>
          </w:p>
        </w:tc>
        <w:tc>
          <w:tcPr>
            <w:tcW w:w="12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BBR 5:241</w:t>
            </w:r>
          </w:p>
        </w:tc>
        <w:tc>
          <w:tcPr>
            <w:tcW w:w="164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Visuellt</w:t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</w:p>
        </w:tc>
      </w:tr>
      <w:tr w:rsidR="00414827" w:rsidTr="00414827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Utrymning genom fönster</w:t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B/E</w:t>
            </w:r>
          </w:p>
        </w:tc>
        <w:tc>
          <w:tcPr>
            <w:tcW w:w="12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BBR 5:323</w:t>
            </w:r>
          </w:p>
        </w:tc>
        <w:tc>
          <w:tcPr>
            <w:tcW w:w="164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Visuellt/Mätning</w:t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</w:p>
        </w:tc>
      </w:tr>
      <w:tr w:rsidR="00686D7F" w:rsidTr="00414827">
        <w:tc>
          <w:tcPr>
            <w:tcW w:w="10461" w:type="dxa"/>
            <w:gridSpan w:val="5"/>
            <w:tcBorders>
              <w:bottom w:val="single" w:sz="4" w:space="0" w:color="auto"/>
            </w:tcBorders>
          </w:tcPr>
          <w:p w:rsidR="00686D7F" w:rsidRDefault="00686D7F" w:rsidP="00686D7F">
            <w:pPr>
              <w:pStyle w:val="Rubrik4"/>
            </w:pPr>
            <w:r>
              <w:t>Säkerhet</w:t>
            </w:r>
          </w:p>
        </w:tc>
      </w:tr>
      <w:tr w:rsidR="00414827" w:rsidTr="00414827">
        <w:tc>
          <w:tcPr>
            <w:tcW w:w="252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163BEE">
            <w:pPr>
              <w:pStyle w:val="Tabelltext"/>
            </w:pPr>
            <w:r>
              <w:t>Barnskyddande beslag för fönster och fönsterdörrar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BBR 8:231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Visuellt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</w:p>
        </w:tc>
      </w:tr>
      <w:tr w:rsidR="00414827" w:rsidTr="00414827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Räckets höjd</w:t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B</w:t>
            </w:r>
          </w:p>
        </w:tc>
        <w:tc>
          <w:tcPr>
            <w:tcW w:w="12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 xml:space="preserve">BBR </w:t>
            </w:r>
            <w:proofErr w:type="gramStart"/>
            <w:r>
              <w:t>8:2321</w:t>
            </w:r>
            <w:proofErr w:type="gramEnd"/>
          </w:p>
        </w:tc>
        <w:tc>
          <w:tcPr>
            <w:tcW w:w="164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Mätning</w:t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</w:p>
        </w:tc>
      </w:tr>
      <w:tr w:rsidR="00414827" w:rsidTr="00414827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Skydd mot skärskador, kontroll av glas</w:t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524C9C">
            <w:pPr>
              <w:pStyle w:val="Tabelltext"/>
              <w:tabs>
                <w:tab w:val="center" w:pos="1152"/>
              </w:tabs>
            </w:pPr>
            <w:r>
              <w:t>B</w:t>
            </w:r>
            <w:r>
              <w:tab/>
            </w:r>
          </w:p>
        </w:tc>
        <w:tc>
          <w:tcPr>
            <w:tcW w:w="12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BBR 8:353</w:t>
            </w:r>
          </w:p>
        </w:tc>
        <w:tc>
          <w:tcPr>
            <w:tcW w:w="164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Visuellt</w:t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</w:p>
        </w:tc>
      </w:tr>
      <w:tr w:rsidR="00686D7F" w:rsidTr="00414827">
        <w:tc>
          <w:tcPr>
            <w:tcW w:w="10461" w:type="dxa"/>
            <w:gridSpan w:val="5"/>
            <w:tcBorders>
              <w:bottom w:val="single" w:sz="4" w:space="0" w:color="auto"/>
            </w:tcBorders>
          </w:tcPr>
          <w:p w:rsidR="00686D7F" w:rsidRDefault="00686D7F" w:rsidP="00686D7F">
            <w:pPr>
              <w:pStyle w:val="Rubrik4"/>
            </w:pPr>
            <w:r>
              <w:t>Installationer</w:t>
            </w:r>
          </w:p>
        </w:tc>
      </w:tr>
      <w:tr w:rsidR="00414827" w:rsidTr="00414827">
        <w:tc>
          <w:tcPr>
            <w:tcW w:w="252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335247">
            <w:pPr>
              <w:pStyle w:val="Tabelltext"/>
            </w:pPr>
            <w:r>
              <w:t>VA- och värmeinstallation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VVS-ritning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Visuellt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</w:p>
        </w:tc>
      </w:tr>
      <w:tr w:rsidR="00686D7F" w:rsidTr="00414827">
        <w:tc>
          <w:tcPr>
            <w:tcW w:w="10461" w:type="dxa"/>
            <w:gridSpan w:val="5"/>
            <w:tcBorders>
              <w:bottom w:val="single" w:sz="4" w:space="0" w:color="auto"/>
            </w:tcBorders>
          </w:tcPr>
          <w:p w:rsidR="00686D7F" w:rsidRDefault="00686D7F" w:rsidP="00686D7F">
            <w:pPr>
              <w:pStyle w:val="Rubrik4"/>
            </w:pPr>
            <w:r>
              <w:t>Färdigställande</w:t>
            </w:r>
          </w:p>
        </w:tc>
      </w:tr>
      <w:tr w:rsidR="00414827" w:rsidTr="00414827">
        <w:tc>
          <w:tcPr>
            <w:tcW w:w="252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Utförande enligt beviljat lov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Beviljat bygglov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Visuellt</w:t>
            </w:r>
            <w:bookmarkStart w:id="0" w:name="_GoBack"/>
            <w:bookmarkEnd w:id="0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</w:p>
        </w:tc>
      </w:tr>
      <w:tr w:rsidR="00414827" w:rsidTr="00414827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Begäran om slutbesked</w:t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  <w:r>
              <w:t>B</w:t>
            </w:r>
          </w:p>
        </w:tc>
        <w:tc>
          <w:tcPr>
            <w:tcW w:w="12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</w:p>
        </w:tc>
        <w:tc>
          <w:tcPr>
            <w:tcW w:w="164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414827" w:rsidRDefault="00414827" w:rsidP="00686D7F">
            <w:pPr>
              <w:pStyle w:val="Tabelltext"/>
            </w:pPr>
          </w:p>
        </w:tc>
      </w:tr>
    </w:tbl>
    <w:p w:rsidR="00F32359" w:rsidRDefault="00F32359" w:rsidP="001C6DA7">
      <w:pPr>
        <w:pStyle w:val="Brdtext"/>
      </w:pPr>
    </w:p>
    <w:p w:rsidR="003B2C73" w:rsidRPr="00F32359" w:rsidRDefault="00F32359" w:rsidP="00F32359">
      <w:pPr>
        <w:tabs>
          <w:tab w:val="left" w:pos="2742"/>
        </w:tabs>
      </w:pPr>
      <w:r>
        <w:tab/>
      </w:r>
    </w:p>
    <w:sectPr w:rsidR="003B2C73" w:rsidRPr="00F32359" w:rsidSect="00A63879">
      <w:pgSz w:w="11906" w:h="16838"/>
      <w:pgMar w:top="1985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7146"/>
    <w:multiLevelType w:val="multilevel"/>
    <w:tmpl w:val="B6B4B6F6"/>
    <w:lvl w:ilvl="0">
      <w:start w:val="1"/>
      <w:numFmt w:val="bullet"/>
      <w:pStyle w:val="PunktlistaKil"/>
      <w:lvlText w:val="•"/>
      <w:lvlJc w:val="left"/>
      <w:pPr>
        <w:tabs>
          <w:tab w:val="num" w:pos="567"/>
        </w:tabs>
        <w:ind w:left="624" w:hanging="340"/>
      </w:pPr>
      <w:rPr>
        <w:rFonts w:ascii="Garamond" w:hAnsi="Garamond" w:hint="default"/>
        <w:sz w:val="22"/>
        <w:szCs w:val="18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964" w:hanging="340"/>
      </w:pPr>
      <w:rPr>
        <w:rFonts w:ascii="Garamond" w:hAnsi="Garamond" w:hint="default"/>
        <w:b/>
        <w:i w:val="0"/>
        <w:sz w:val="22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1304" w:hanging="340"/>
      </w:pPr>
      <w:rPr>
        <w:rFonts w:ascii="Garamond" w:hAnsi="Garamond" w:hint="default"/>
        <w:b/>
        <w:i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644" w:hanging="340"/>
      </w:pPr>
      <w:rPr>
        <w:rFonts w:ascii="Garamond" w:hAnsi="Garamond" w:hint="default"/>
        <w:sz w:val="22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1985" w:hanging="341"/>
      </w:pPr>
      <w:rPr>
        <w:rFonts w:ascii="Garamond" w:hAnsi="Garamond" w:hint="default"/>
        <w:b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2268"/>
        </w:tabs>
        <w:ind w:left="2325" w:hanging="340"/>
      </w:pPr>
      <w:rPr>
        <w:rFonts w:ascii="Garamond" w:hAnsi="Garamond" w:hint="default"/>
        <w:b/>
        <w:i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665" w:hanging="340"/>
      </w:pPr>
      <w:rPr>
        <w:rFonts w:ascii="Garamond" w:hAnsi="Garamond" w:hint="default"/>
        <w:sz w:val="22"/>
      </w:rPr>
    </w:lvl>
    <w:lvl w:ilvl="7">
      <w:start w:val="1"/>
      <w:numFmt w:val="bullet"/>
      <w:lvlText w:val="•"/>
      <w:lvlJc w:val="left"/>
      <w:pPr>
        <w:tabs>
          <w:tab w:val="num" w:pos="27783"/>
        </w:tabs>
        <w:ind w:left="3005" w:hanging="340"/>
      </w:pPr>
      <w:rPr>
        <w:rFonts w:ascii="Garamond" w:hAnsi="Garamond" w:hint="default"/>
        <w:b/>
        <w:i w:val="0"/>
        <w:sz w:val="22"/>
      </w:rPr>
    </w:lvl>
    <w:lvl w:ilvl="8">
      <w:start w:val="1"/>
      <w:numFmt w:val="bullet"/>
      <w:lvlText w:val="•"/>
      <w:lvlJc w:val="left"/>
      <w:pPr>
        <w:tabs>
          <w:tab w:val="num" w:pos="3005"/>
        </w:tabs>
        <w:ind w:left="3345" w:hanging="340"/>
      </w:pPr>
      <w:rPr>
        <w:rFonts w:ascii="Garamond" w:hAnsi="Garamond" w:hint="default"/>
        <w:b/>
        <w:i w:val="0"/>
        <w:sz w:val="22"/>
      </w:rPr>
    </w:lvl>
  </w:abstractNum>
  <w:abstractNum w:abstractNumId="1" w15:restartNumberingAfterBreak="0">
    <w:nsid w:val="379B72DE"/>
    <w:multiLevelType w:val="multilevel"/>
    <w:tmpl w:val="B83A175C"/>
    <w:lvl w:ilvl="0">
      <w:start w:val="1"/>
      <w:numFmt w:val="decimal"/>
      <w:pStyle w:val="NummerlistaKil"/>
      <w:lvlText w:val="%1."/>
      <w:lvlJc w:val="left"/>
      <w:pPr>
        <w:tabs>
          <w:tab w:val="num" w:pos="567"/>
        </w:tabs>
        <w:ind w:left="624" w:hanging="34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964" w:hanging="340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304" w:hanging="340"/>
      </w:pPr>
      <w:rPr>
        <w:rFonts w:ascii="Garamond" w:hAnsi="Garamond"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1644" w:hanging="340"/>
      </w:pPr>
      <w:rPr>
        <w:rFonts w:ascii="Garamond" w:hAnsi="Garamond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985" w:hanging="341"/>
      </w:pPr>
      <w:rPr>
        <w:rFonts w:ascii="Garamond" w:hAnsi="Garamond" w:hint="default"/>
      </w:rPr>
    </w:lvl>
    <w:lvl w:ilvl="5">
      <w:start w:val="1"/>
      <w:numFmt w:val="bullet"/>
      <w:lvlText w:val="–"/>
      <w:lvlJc w:val="left"/>
      <w:pPr>
        <w:tabs>
          <w:tab w:val="num" w:pos="2268"/>
        </w:tabs>
        <w:ind w:left="2325" w:hanging="340"/>
      </w:pPr>
      <w:rPr>
        <w:rFonts w:ascii="Garamond" w:hAnsi="Garamond" w:hint="default"/>
      </w:rPr>
    </w:lvl>
    <w:lvl w:ilvl="6">
      <w:start w:val="1"/>
      <w:numFmt w:val="bullet"/>
      <w:lvlText w:val="–"/>
      <w:lvlJc w:val="left"/>
      <w:pPr>
        <w:tabs>
          <w:tab w:val="num" w:pos="2325"/>
        </w:tabs>
        <w:ind w:left="2665" w:hanging="340"/>
      </w:pPr>
      <w:rPr>
        <w:rFonts w:ascii="Garamond" w:hAnsi="Garamond" w:hint="default"/>
      </w:rPr>
    </w:lvl>
    <w:lvl w:ilvl="7">
      <w:start w:val="1"/>
      <w:numFmt w:val="bullet"/>
      <w:lvlText w:val="–"/>
      <w:lvlJc w:val="left"/>
      <w:pPr>
        <w:tabs>
          <w:tab w:val="num" w:pos="2665"/>
        </w:tabs>
        <w:ind w:left="3005" w:hanging="340"/>
      </w:pPr>
      <w:rPr>
        <w:rFonts w:ascii="Garamond" w:hAnsi="Garamond" w:hint="default"/>
      </w:rPr>
    </w:lvl>
    <w:lvl w:ilvl="8">
      <w:start w:val="1"/>
      <w:numFmt w:val="bullet"/>
      <w:lvlText w:val="–"/>
      <w:lvlJc w:val="left"/>
      <w:pPr>
        <w:tabs>
          <w:tab w:val="num" w:pos="3005"/>
        </w:tabs>
        <w:ind w:left="3345" w:hanging="340"/>
      </w:pPr>
      <w:rPr>
        <w:rFonts w:ascii="Garamond" w:hAnsi="Garamond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10"/>
    <w:rsid w:val="000574EE"/>
    <w:rsid w:val="000712A2"/>
    <w:rsid w:val="0009088F"/>
    <w:rsid w:val="000E51E8"/>
    <w:rsid w:val="00141C47"/>
    <w:rsid w:val="00163BEE"/>
    <w:rsid w:val="001653DC"/>
    <w:rsid w:val="001673D0"/>
    <w:rsid w:val="001C6DA7"/>
    <w:rsid w:val="001D29F7"/>
    <w:rsid w:val="00211907"/>
    <w:rsid w:val="002659DF"/>
    <w:rsid w:val="002C7187"/>
    <w:rsid w:val="002E14B4"/>
    <w:rsid w:val="00335247"/>
    <w:rsid w:val="00384838"/>
    <w:rsid w:val="003854BA"/>
    <w:rsid w:val="003B2C73"/>
    <w:rsid w:val="00414827"/>
    <w:rsid w:val="004242CD"/>
    <w:rsid w:val="00426FE1"/>
    <w:rsid w:val="0043510C"/>
    <w:rsid w:val="004376F6"/>
    <w:rsid w:val="00442C48"/>
    <w:rsid w:val="00447404"/>
    <w:rsid w:val="00486A1E"/>
    <w:rsid w:val="00495906"/>
    <w:rsid w:val="004A06C3"/>
    <w:rsid w:val="00524C9C"/>
    <w:rsid w:val="0055164B"/>
    <w:rsid w:val="00595860"/>
    <w:rsid w:val="005B7B91"/>
    <w:rsid w:val="005E77FA"/>
    <w:rsid w:val="00686A98"/>
    <w:rsid w:val="00686D7F"/>
    <w:rsid w:val="006E0555"/>
    <w:rsid w:val="006F1DC1"/>
    <w:rsid w:val="00710AA8"/>
    <w:rsid w:val="007357A8"/>
    <w:rsid w:val="007F03F3"/>
    <w:rsid w:val="0081551D"/>
    <w:rsid w:val="008D5A29"/>
    <w:rsid w:val="00955A61"/>
    <w:rsid w:val="00966CE2"/>
    <w:rsid w:val="0099141C"/>
    <w:rsid w:val="00995FE5"/>
    <w:rsid w:val="009B08FC"/>
    <w:rsid w:val="009B7C68"/>
    <w:rsid w:val="00A01D81"/>
    <w:rsid w:val="00A07E8D"/>
    <w:rsid w:val="00A10390"/>
    <w:rsid w:val="00A32BBF"/>
    <w:rsid w:val="00A34A32"/>
    <w:rsid w:val="00A63879"/>
    <w:rsid w:val="00A77FF0"/>
    <w:rsid w:val="00A8182F"/>
    <w:rsid w:val="00A86B6E"/>
    <w:rsid w:val="00A93503"/>
    <w:rsid w:val="00B418A7"/>
    <w:rsid w:val="00B51429"/>
    <w:rsid w:val="00BB0778"/>
    <w:rsid w:val="00BD3477"/>
    <w:rsid w:val="00BD3FD4"/>
    <w:rsid w:val="00BE016C"/>
    <w:rsid w:val="00BF42FD"/>
    <w:rsid w:val="00C44ACC"/>
    <w:rsid w:val="00C61456"/>
    <w:rsid w:val="00C65D73"/>
    <w:rsid w:val="00CA45FD"/>
    <w:rsid w:val="00CE1533"/>
    <w:rsid w:val="00CE64CD"/>
    <w:rsid w:val="00D02058"/>
    <w:rsid w:val="00D05CD3"/>
    <w:rsid w:val="00D43E42"/>
    <w:rsid w:val="00DA069B"/>
    <w:rsid w:val="00E24B2E"/>
    <w:rsid w:val="00E41994"/>
    <w:rsid w:val="00E46110"/>
    <w:rsid w:val="00E74C6D"/>
    <w:rsid w:val="00ED01B9"/>
    <w:rsid w:val="00EE60BA"/>
    <w:rsid w:val="00F02507"/>
    <w:rsid w:val="00F32359"/>
    <w:rsid w:val="00F5339D"/>
    <w:rsid w:val="00F93E8A"/>
    <w:rsid w:val="00F94E47"/>
    <w:rsid w:val="00F95FFD"/>
    <w:rsid w:val="00F971E1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B6D2D-067F-4935-AF72-0694E369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46110"/>
    <w:rPr>
      <w:rFonts w:ascii="Georgia" w:hAnsi="Georgia"/>
      <w:sz w:val="24"/>
      <w:szCs w:val="24"/>
    </w:rPr>
  </w:style>
  <w:style w:type="paragraph" w:styleId="Rubrik1">
    <w:name w:val="heading 1"/>
    <w:basedOn w:val="Normal"/>
    <w:next w:val="Brdtext"/>
    <w:qFormat/>
    <w:rsid w:val="00C65D73"/>
    <w:pPr>
      <w:keepNext/>
      <w:spacing w:before="360" w:after="120" w:line="504" w:lineRule="atLeast"/>
      <w:outlineLvl w:val="0"/>
    </w:pPr>
    <w:rPr>
      <w:rFonts w:ascii="Arial" w:hAnsi="Arial"/>
      <w:b/>
      <w:color w:val="58595B"/>
      <w:sz w:val="42"/>
      <w:szCs w:val="20"/>
    </w:rPr>
  </w:style>
  <w:style w:type="paragraph" w:styleId="Rubrik2">
    <w:name w:val="heading 2"/>
    <w:basedOn w:val="Normal"/>
    <w:next w:val="Brdtext"/>
    <w:link w:val="Rubrik2Char"/>
    <w:qFormat/>
    <w:rsid w:val="00E41994"/>
    <w:pPr>
      <w:keepNext/>
      <w:spacing w:before="240" w:after="60" w:line="288" w:lineRule="atLeast"/>
      <w:outlineLvl w:val="1"/>
    </w:pPr>
    <w:rPr>
      <w:rFonts w:ascii="Arial" w:hAnsi="Arial"/>
      <w:b/>
      <w:caps/>
      <w:color w:val="808285"/>
      <w:szCs w:val="20"/>
    </w:rPr>
  </w:style>
  <w:style w:type="paragraph" w:styleId="Rubrik3">
    <w:name w:val="heading 3"/>
    <w:basedOn w:val="Normal"/>
    <w:next w:val="Brdtext"/>
    <w:qFormat/>
    <w:rsid w:val="00C65D73"/>
    <w:pPr>
      <w:keepNext/>
      <w:spacing w:before="240" w:after="60" w:line="240" w:lineRule="atLeast"/>
      <w:outlineLvl w:val="2"/>
    </w:pPr>
    <w:rPr>
      <w:rFonts w:ascii="Arial" w:hAnsi="Arial"/>
      <w:b/>
      <w:caps/>
      <w:color w:val="808285"/>
      <w:szCs w:val="20"/>
    </w:rPr>
  </w:style>
  <w:style w:type="paragraph" w:styleId="Rubrik4">
    <w:name w:val="heading 4"/>
    <w:basedOn w:val="Normal"/>
    <w:next w:val="Brdtext"/>
    <w:link w:val="Rubrik4Char"/>
    <w:qFormat/>
    <w:rsid w:val="00C65D73"/>
    <w:pPr>
      <w:keepNext/>
      <w:spacing w:before="240" w:line="192" w:lineRule="atLeast"/>
      <w:outlineLvl w:val="3"/>
    </w:pPr>
    <w:rPr>
      <w:rFonts w:ascii="Arial" w:hAnsi="Arial"/>
      <w:b/>
      <w:caps/>
      <w:color w:val="808285"/>
      <w:sz w:val="16"/>
      <w:szCs w:val="20"/>
    </w:rPr>
  </w:style>
  <w:style w:type="paragraph" w:styleId="Rubrik5">
    <w:name w:val="heading 5"/>
    <w:basedOn w:val="Normal"/>
    <w:next w:val="Normal"/>
    <w:semiHidden/>
    <w:qFormat/>
    <w:rsid w:val="00A34A32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6F1DC1"/>
    <w:pPr>
      <w:outlineLvl w:val="5"/>
    </w:pPr>
  </w:style>
  <w:style w:type="paragraph" w:styleId="Rubrik7">
    <w:name w:val="heading 7"/>
    <w:basedOn w:val="Rubrik6"/>
    <w:next w:val="Normal"/>
    <w:semiHidden/>
    <w:qFormat/>
    <w:rsid w:val="006F1DC1"/>
    <w:pPr>
      <w:outlineLvl w:val="6"/>
    </w:pPr>
  </w:style>
  <w:style w:type="paragraph" w:styleId="Rubrik8">
    <w:name w:val="heading 8"/>
    <w:basedOn w:val="Rubrik7"/>
    <w:next w:val="Normal"/>
    <w:semiHidden/>
    <w:qFormat/>
    <w:rsid w:val="006F1DC1"/>
    <w:pPr>
      <w:outlineLvl w:val="7"/>
    </w:pPr>
  </w:style>
  <w:style w:type="paragraph" w:styleId="Rubrik9">
    <w:name w:val="heading 9"/>
    <w:basedOn w:val="Rubrik8"/>
    <w:next w:val="Normal"/>
    <w:semiHidden/>
    <w:qFormat/>
    <w:rsid w:val="006F1DC1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6F1DC1"/>
    <w:pPr>
      <w:spacing w:after="120" w:line="320" w:lineRule="atLeast"/>
    </w:pPr>
    <w:rPr>
      <w:color w:val="58595B"/>
    </w:rPr>
  </w:style>
  <w:style w:type="paragraph" w:styleId="Sidhuvud">
    <w:name w:val="header"/>
    <w:basedOn w:val="Normal"/>
    <w:link w:val="SidhuvudChar"/>
    <w:semiHidden/>
    <w:rsid w:val="006F1DC1"/>
    <w:pPr>
      <w:tabs>
        <w:tab w:val="center" w:pos="4536"/>
        <w:tab w:val="right" w:pos="9072"/>
      </w:tabs>
      <w:jc w:val="right"/>
    </w:pPr>
    <w:rPr>
      <w:rFonts w:ascii="Arial" w:hAnsi="Arial"/>
      <w:sz w:val="2"/>
    </w:rPr>
  </w:style>
  <w:style w:type="paragraph" w:styleId="Beskrivning">
    <w:name w:val="caption"/>
    <w:basedOn w:val="Normal"/>
    <w:next w:val="Normal"/>
    <w:semiHidden/>
    <w:qFormat/>
    <w:rsid w:val="006F1DC1"/>
    <w:pPr>
      <w:spacing w:before="120" w:after="120"/>
    </w:pPr>
    <w:rPr>
      <w:b/>
      <w:bCs/>
      <w:szCs w:val="20"/>
    </w:rPr>
  </w:style>
  <w:style w:type="paragraph" w:styleId="Innehll1">
    <w:name w:val="toc 1"/>
    <w:basedOn w:val="Normal"/>
    <w:next w:val="Normal"/>
    <w:semiHidden/>
    <w:rsid w:val="006F1DC1"/>
    <w:pPr>
      <w:tabs>
        <w:tab w:val="right" w:pos="7926"/>
      </w:tabs>
      <w:spacing w:before="240"/>
      <w:ind w:left="482" w:right="284" w:hanging="482"/>
    </w:pPr>
    <w:rPr>
      <w:rFonts w:ascii="Century Gothic" w:hAnsi="Century Gothic"/>
      <w:b/>
      <w:noProof/>
      <w:sz w:val="22"/>
    </w:rPr>
  </w:style>
  <w:style w:type="paragraph" w:styleId="Innehll2">
    <w:name w:val="toc 2"/>
    <w:basedOn w:val="Normal"/>
    <w:next w:val="Normal"/>
    <w:semiHidden/>
    <w:rsid w:val="006F1DC1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6F1DC1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semiHidden/>
    <w:rsid w:val="006F1DC1"/>
    <w:pPr>
      <w:tabs>
        <w:tab w:val="center" w:pos="4536"/>
        <w:tab w:val="right" w:pos="9072"/>
      </w:tabs>
    </w:pPr>
    <w:rPr>
      <w:sz w:val="2"/>
    </w:rPr>
  </w:style>
  <w:style w:type="character" w:styleId="Sidnummer">
    <w:name w:val="page number"/>
    <w:basedOn w:val="Standardstycketeckensnitt"/>
    <w:semiHidden/>
    <w:rsid w:val="006F1DC1"/>
    <w:rPr>
      <w:rFonts w:asciiTheme="minorHAnsi" w:hAnsiTheme="minorHAnsi"/>
      <w:b/>
      <w:sz w:val="17"/>
    </w:rPr>
  </w:style>
  <w:style w:type="table" w:styleId="Tabellrutnt">
    <w:name w:val="Table Grid"/>
    <w:basedOn w:val="Normaltabell"/>
    <w:rsid w:val="006F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DC1"/>
    <w:rPr>
      <w:rFonts w:ascii="Tahoma" w:hAnsi="Tahoma" w:cs="Tahoma"/>
      <w:sz w:val="16"/>
      <w:szCs w:val="16"/>
    </w:rPr>
  </w:style>
  <w:style w:type="paragraph" w:customStyle="1" w:styleId="Tabelltext">
    <w:name w:val="Tabelltext"/>
    <w:basedOn w:val="Normal"/>
    <w:link w:val="TabelltextChar"/>
    <w:rsid w:val="00C65D73"/>
    <w:pPr>
      <w:spacing w:before="40" w:after="40"/>
    </w:pPr>
    <w:rPr>
      <w:rFonts w:ascii="Arial" w:hAnsi="Arial"/>
      <w:color w:val="58595B"/>
      <w:sz w:val="16"/>
      <w:szCs w:val="20"/>
    </w:rPr>
  </w:style>
  <w:style w:type="paragraph" w:customStyle="1" w:styleId="Tabelltextfet">
    <w:name w:val="Tabelltext_fet"/>
    <w:basedOn w:val="Tabelltext"/>
    <w:semiHidden/>
    <w:rsid w:val="006F1DC1"/>
    <w:rPr>
      <w:b/>
      <w:bCs/>
    </w:rPr>
  </w:style>
  <w:style w:type="paragraph" w:customStyle="1" w:styleId="Tabelltextkursiv">
    <w:name w:val="Tabelltext_kursiv"/>
    <w:basedOn w:val="Tabelltextfet"/>
    <w:semiHidden/>
    <w:rsid w:val="006F1DC1"/>
    <w:rPr>
      <w:b w:val="0"/>
      <w:bCs w:val="0"/>
      <w:i/>
      <w:iCs/>
    </w:rPr>
  </w:style>
  <w:style w:type="character" w:customStyle="1" w:styleId="BrdtextChar">
    <w:name w:val="Brödtext Char"/>
    <w:link w:val="Brdtext"/>
    <w:rsid w:val="006F1DC1"/>
    <w:rPr>
      <w:rFonts w:ascii="Georgia" w:hAnsi="Georgia"/>
      <w:color w:val="58595B"/>
      <w:szCs w:val="24"/>
    </w:rPr>
  </w:style>
  <w:style w:type="paragraph" w:customStyle="1" w:styleId="Avdelning">
    <w:name w:val="Avdelning"/>
    <w:basedOn w:val="Sidhuvud"/>
    <w:semiHidden/>
    <w:rsid w:val="006F1DC1"/>
    <w:pPr>
      <w:ind w:left="51"/>
    </w:pPr>
    <w:rPr>
      <w:caps/>
    </w:rPr>
  </w:style>
  <w:style w:type="paragraph" w:customStyle="1" w:styleId="Sidfot-adress">
    <w:name w:val="Sidfot-adress"/>
    <w:basedOn w:val="Sidfot"/>
    <w:semiHidden/>
    <w:rsid w:val="00F95FFD"/>
    <w:pPr>
      <w:spacing w:line="360" w:lineRule="auto"/>
    </w:pPr>
    <w:rPr>
      <w:color w:val="58595B"/>
      <w:sz w:val="16"/>
    </w:rPr>
  </w:style>
  <w:style w:type="paragraph" w:customStyle="1" w:styleId="Arbetsplats">
    <w:name w:val="Arbetsplats"/>
    <w:basedOn w:val="Normal"/>
    <w:semiHidden/>
    <w:rsid w:val="006F1DC1"/>
    <w:pPr>
      <w:spacing w:after="20"/>
    </w:pPr>
    <w:rPr>
      <w:caps/>
      <w:sz w:val="16"/>
      <w:szCs w:val="16"/>
    </w:rPr>
  </w:style>
  <w:style w:type="character" w:customStyle="1" w:styleId="SidhuvudChar">
    <w:name w:val="Sidhuvud Char"/>
    <w:link w:val="Sidhuvud"/>
    <w:semiHidden/>
    <w:rsid w:val="006F1DC1"/>
    <w:rPr>
      <w:rFonts w:ascii="Arial" w:hAnsi="Arial"/>
      <w:sz w:val="2"/>
      <w:szCs w:val="24"/>
    </w:rPr>
  </w:style>
  <w:style w:type="paragraph" w:customStyle="1" w:styleId="Avsndare">
    <w:name w:val="Avsändare"/>
    <w:basedOn w:val="Brdtext"/>
    <w:semiHidden/>
    <w:rsid w:val="00495906"/>
    <w:pPr>
      <w:spacing w:after="0"/>
    </w:pPr>
    <w:rPr>
      <w:color w:val="808285"/>
      <w:sz w:val="16"/>
    </w:rPr>
  </w:style>
  <w:style w:type="paragraph" w:customStyle="1" w:styleId="Blankettnr">
    <w:name w:val="Blankettnr"/>
    <w:basedOn w:val="Ledtext"/>
    <w:semiHidden/>
    <w:rsid w:val="00495906"/>
    <w:pPr>
      <w:spacing w:before="0"/>
    </w:pPr>
    <w:rPr>
      <w:rFonts w:ascii="Arial" w:hAnsi="Arial"/>
      <w:b w:val="0"/>
      <w:caps w:val="0"/>
      <w:color w:val="808285"/>
      <w:sz w:val="10"/>
      <w:szCs w:val="24"/>
    </w:rPr>
  </w:style>
  <w:style w:type="paragraph" w:customStyle="1" w:styleId="Dokinfo">
    <w:name w:val="Dokinfo"/>
    <w:basedOn w:val="Brdtext"/>
    <w:semiHidden/>
    <w:rsid w:val="006F1DC1"/>
  </w:style>
  <w:style w:type="paragraph" w:customStyle="1" w:styleId="Variabelinfo">
    <w:name w:val="Variabel_info"/>
    <w:basedOn w:val="Normal"/>
    <w:semiHidden/>
    <w:rsid w:val="006F1DC1"/>
    <w:rPr>
      <w:rFonts w:ascii="Garamond" w:hAnsi="Garamond"/>
      <w:spacing w:val="8"/>
      <w:sz w:val="22"/>
      <w:szCs w:val="20"/>
    </w:rPr>
  </w:style>
  <w:style w:type="paragraph" w:customStyle="1" w:styleId="Dokumenttyp">
    <w:name w:val="Dokumenttyp"/>
    <w:basedOn w:val="Normal"/>
    <w:semiHidden/>
    <w:rsid w:val="00495906"/>
    <w:pPr>
      <w:spacing w:after="40"/>
    </w:pPr>
    <w:rPr>
      <w:rFonts w:ascii="Arial" w:eastAsia="Calibri" w:hAnsi="Arial"/>
      <w:b/>
      <w:color w:val="808285"/>
      <w:szCs w:val="22"/>
      <w:lang w:eastAsia="en-US"/>
    </w:rPr>
  </w:style>
  <w:style w:type="paragraph" w:customStyle="1" w:styleId="Filnamn">
    <w:name w:val="Filnamn"/>
    <w:basedOn w:val="Normal"/>
    <w:semiHidden/>
    <w:rsid w:val="006F1DC1"/>
    <w:rPr>
      <w:rFonts w:ascii="Arial" w:hAnsi="Arial"/>
      <w:sz w:val="14"/>
    </w:rPr>
  </w:style>
  <w:style w:type="paragraph" w:customStyle="1" w:styleId="Grafiktext">
    <w:name w:val="Grafiktext"/>
    <w:basedOn w:val="Normal"/>
    <w:semiHidden/>
    <w:qFormat/>
    <w:rsid w:val="006F1DC1"/>
    <w:rPr>
      <w:rFonts w:ascii="Calibri" w:hAnsi="Calibri"/>
      <w:b/>
      <w:color w:val="FFFFFF"/>
    </w:rPr>
  </w:style>
  <w:style w:type="paragraph" w:customStyle="1" w:styleId="Handlggare">
    <w:name w:val="Handläggare"/>
    <w:basedOn w:val="Normal"/>
    <w:semiHidden/>
    <w:rsid w:val="006F1DC1"/>
    <w:rPr>
      <w:rFonts w:ascii="Arial" w:hAnsi="Arial" w:cs="Arial"/>
      <w:sz w:val="18"/>
      <w:szCs w:val="18"/>
    </w:rPr>
  </w:style>
  <w:style w:type="character" w:styleId="Hyperlnk">
    <w:name w:val="Hyperlink"/>
    <w:basedOn w:val="Standardstycketeckensnitt"/>
    <w:semiHidden/>
    <w:rsid w:val="00710AA8"/>
    <w:rPr>
      <w:color w:val="00A9E0" w:themeColor="accent1"/>
      <w:u w:val="single"/>
    </w:rPr>
  </w:style>
  <w:style w:type="paragraph" w:customStyle="1" w:styleId="Hlsningsfras">
    <w:name w:val="Hälsningsfras"/>
    <w:basedOn w:val="Brdtext"/>
    <w:semiHidden/>
    <w:rsid w:val="000E51E8"/>
    <w:pPr>
      <w:keepLines/>
      <w:spacing w:after="640"/>
    </w:pPr>
  </w:style>
  <w:style w:type="paragraph" w:customStyle="1" w:styleId="IngressCitat">
    <w:name w:val="Ingress/Citat"/>
    <w:basedOn w:val="Brdtext"/>
    <w:link w:val="IngressCitatChar"/>
    <w:semiHidden/>
    <w:rsid w:val="006F1DC1"/>
    <w:rPr>
      <w:i/>
    </w:rPr>
  </w:style>
  <w:style w:type="character" w:customStyle="1" w:styleId="IngressCitatChar">
    <w:name w:val="Ingress/Citat Char"/>
    <w:basedOn w:val="BrdtextChar"/>
    <w:link w:val="IngressCitat"/>
    <w:semiHidden/>
    <w:rsid w:val="00A77FF0"/>
    <w:rPr>
      <w:rFonts w:ascii="Georgia" w:hAnsi="Georgia"/>
      <w:i/>
      <w:color w:val="58595B"/>
      <w:szCs w:val="24"/>
    </w:rPr>
  </w:style>
  <w:style w:type="table" w:customStyle="1" w:styleId="Kiltabell">
    <w:name w:val="Kil_tabell"/>
    <w:basedOn w:val="Normaltabell"/>
    <w:uiPriority w:val="99"/>
    <w:rsid w:val="006F1DC1"/>
    <w:rPr>
      <w:rFonts w:ascii="Arial" w:hAnsi="Arial"/>
    </w:rPr>
    <w:tblPr>
      <w:tblBorders>
        <w:bottom w:val="single" w:sz="8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ontaktinfo">
    <w:name w:val="Kontaktinfo"/>
    <w:basedOn w:val="Normal"/>
    <w:semiHidden/>
    <w:rsid w:val="006F1DC1"/>
    <w:pPr>
      <w:spacing w:after="60" w:line="210" w:lineRule="atLeast"/>
    </w:pPr>
    <w:rPr>
      <w:rFonts w:asciiTheme="minorHAnsi" w:hAnsiTheme="minorHAnsi"/>
      <w:sz w:val="17"/>
      <w:lang w:val="en-US"/>
    </w:rPr>
  </w:style>
  <w:style w:type="paragraph" w:customStyle="1" w:styleId="Ledtext">
    <w:name w:val="Ledtext"/>
    <w:basedOn w:val="Normal"/>
    <w:link w:val="LedtextChar"/>
    <w:qFormat/>
    <w:rsid w:val="006F1DC1"/>
    <w:pPr>
      <w:spacing w:before="60"/>
    </w:pPr>
    <w:rPr>
      <w:rFonts w:asciiTheme="minorHAnsi" w:hAnsiTheme="minorHAnsi"/>
      <w:b/>
      <w:caps/>
      <w:sz w:val="17"/>
      <w:szCs w:val="12"/>
    </w:rPr>
  </w:style>
  <w:style w:type="paragraph" w:customStyle="1" w:styleId="NummerlistaKil">
    <w:name w:val="Nummerlista Kil"/>
    <w:basedOn w:val="Brdtext"/>
    <w:qFormat/>
    <w:rsid w:val="000E51E8"/>
    <w:pPr>
      <w:numPr>
        <w:numId w:val="20"/>
      </w:numPr>
      <w:contextualSpacing/>
    </w:pPr>
  </w:style>
  <w:style w:type="paragraph" w:customStyle="1" w:styleId="PunktlistaKil">
    <w:name w:val="Punktlista Kil"/>
    <w:basedOn w:val="Brdtext"/>
    <w:qFormat/>
    <w:rsid w:val="000E51E8"/>
    <w:pPr>
      <w:numPr>
        <w:numId w:val="21"/>
      </w:numPr>
      <w:contextualSpacing/>
    </w:pPr>
  </w:style>
  <w:style w:type="paragraph" w:customStyle="1" w:styleId="Sidfotsadress">
    <w:name w:val="Sidfotsadress"/>
    <w:basedOn w:val="Sidfot"/>
    <w:semiHidden/>
    <w:rsid w:val="006F1DC1"/>
    <w:pPr>
      <w:spacing w:after="20"/>
    </w:pPr>
    <w:rPr>
      <w:rFonts w:ascii="Arial" w:hAnsi="Arial"/>
      <w:sz w:val="13"/>
    </w:rPr>
  </w:style>
  <w:style w:type="paragraph" w:styleId="Datum">
    <w:name w:val="Date"/>
    <w:basedOn w:val="Normal"/>
    <w:next w:val="Normal"/>
    <w:link w:val="DatumChar"/>
    <w:semiHidden/>
    <w:rsid w:val="006F1DC1"/>
    <w:pPr>
      <w:jc w:val="right"/>
    </w:pPr>
    <w:rPr>
      <w:color w:val="00A9E0" w:themeColor="accent1"/>
      <w:sz w:val="28"/>
    </w:rPr>
  </w:style>
  <w:style w:type="character" w:customStyle="1" w:styleId="DatumChar">
    <w:name w:val="Datum Char"/>
    <w:basedOn w:val="Standardstycketeckensnitt"/>
    <w:link w:val="Datum"/>
    <w:semiHidden/>
    <w:rsid w:val="00A77FF0"/>
    <w:rPr>
      <w:rFonts w:ascii="Georgia" w:hAnsi="Georgia"/>
      <w:color w:val="00A9E0" w:themeColor="accent1"/>
      <w:sz w:val="28"/>
      <w:szCs w:val="24"/>
    </w:rPr>
  </w:style>
  <w:style w:type="character" w:styleId="Platshllartext">
    <w:name w:val="Placeholder Text"/>
    <w:uiPriority w:val="99"/>
    <w:semiHidden/>
    <w:rsid w:val="006F1DC1"/>
    <w:rPr>
      <w:color w:val="808080"/>
    </w:rPr>
  </w:style>
  <w:style w:type="paragraph" w:customStyle="1" w:styleId="Mottagare">
    <w:name w:val="Mottagare"/>
    <w:basedOn w:val="Brdtext"/>
    <w:semiHidden/>
    <w:qFormat/>
    <w:rsid w:val="00495906"/>
    <w:pPr>
      <w:spacing w:after="0"/>
      <w:jc w:val="right"/>
    </w:pPr>
  </w:style>
  <w:style w:type="paragraph" w:customStyle="1" w:styleId="Sidfot-adressbl">
    <w:name w:val="Sidfot-adress blå"/>
    <w:basedOn w:val="Sidfot-adress"/>
    <w:semiHidden/>
    <w:qFormat/>
    <w:rsid w:val="0055164B"/>
    <w:rPr>
      <w:color w:val="00A9E0"/>
    </w:rPr>
  </w:style>
  <w:style w:type="paragraph" w:customStyle="1" w:styleId="Underskrift">
    <w:name w:val="Underskrift"/>
    <w:basedOn w:val="Brdtext"/>
    <w:next w:val="Brdtext"/>
    <w:rsid w:val="00686A98"/>
    <w:pPr>
      <w:keepNext/>
      <w:spacing w:line="192" w:lineRule="atLeast"/>
    </w:pPr>
    <w:rPr>
      <w:color w:val="00A9E0" w:themeColor="accent1"/>
      <w:sz w:val="16"/>
      <w:szCs w:val="20"/>
    </w:rPr>
  </w:style>
  <w:style w:type="paragraph" w:customStyle="1" w:styleId="Titelunderskrift">
    <w:name w:val="Titel_underskrift"/>
    <w:basedOn w:val="Underskrift"/>
    <w:rsid w:val="00686A98"/>
    <w:rPr>
      <w:i/>
    </w:rPr>
  </w:style>
  <w:style w:type="paragraph" w:customStyle="1" w:styleId="Blankettext">
    <w:name w:val="Blankettext"/>
    <w:basedOn w:val="Brdtext"/>
    <w:qFormat/>
    <w:rsid w:val="00E46110"/>
    <w:pPr>
      <w:spacing w:after="40" w:line="240" w:lineRule="auto"/>
    </w:pPr>
    <w:rPr>
      <w:color w:val="58595B" w:themeColor="accent3"/>
    </w:rPr>
  </w:style>
  <w:style w:type="character" w:customStyle="1" w:styleId="LedtextChar">
    <w:name w:val="Ledtext Char"/>
    <w:basedOn w:val="Standardstycketeckensnitt"/>
    <w:link w:val="Ledtext"/>
    <w:rsid w:val="00E46110"/>
    <w:rPr>
      <w:rFonts w:asciiTheme="minorHAnsi" w:hAnsiTheme="minorHAnsi"/>
      <w:b/>
      <w:caps/>
      <w:sz w:val="17"/>
      <w:szCs w:val="12"/>
    </w:rPr>
  </w:style>
  <w:style w:type="character" w:customStyle="1" w:styleId="TabelltextChar">
    <w:name w:val="Tabelltext Char"/>
    <w:basedOn w:val="Standardstycketeckensnitt"/>
    <w:link w:val="Tabelltext"/>
    <w:rsid w:val="00E46110"/>
    <w:rPr>
      <w:rFonts w:ascii="Arial" w:hAnsi="Arial"/>
      <w:color w:val="58595B"/>
      <w:sz w:val="16"/>
    </w:rPr>
  </w:style>
  <w:style w:type="character" w:customStyle="1" w:styleId="Rubrik2Char">
    <w:name w:val="Rubrik 2 Char"/>
    <w:basedOn w:val="Standardstycketeckensnitt"/>
    <w:link w:val="Rubrik2"/>
    <w:rsid w:val="00E46110"/>
    <w:rPr>
      <w:rFonts w:ascii="Arial" w:hAnsi="Arial"/>
      <w:b/>
      <w:caps/>
      <w:color w:val="808285"/>
      <w:sz w:val="24"/>
    </w:rPr>
  </w:style>
  <w:style w:type="character" w:customStyle="1" w:styleId="Rubrik4Char">
    <w:name w:val="Rubrik 4 Char"/>
    <w:basedOn w:val="Standardstycketeckensnitt"/>
    <w:link w:val="Rubrik4"/>
    <w:rsid w:val="00E46110"/>
    <w:rPr>
      <w:rFonts w:ascii="Arial" w:hAnsi="Arial"/>
      <w:b/>
      <w:caps/>
      <w:color w:val="808285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il från Consensis">
      <a:dk1>
        <a:sysClr val="windowText" lastClr="000000"/>
      </a:dk1>
      <a:lt1>
        <a:sysClr val="window" lastClr="FFFFFF"/>
      </a:lt1>
      <a:dk2>
        <a:srgbClr val="BCBDC0"/>
      </a:dk2>
      <a:lt2>
        <a:srgbClr val="EEECE1"/>
      </a:lt2>
      <a:accent1>
        <a:srgbClr val="00A9E0"/>
      </a:accent1>
      <a:accent2>
        <a:srgbClr val="6ECCF4"/>
      </a:accent2>
      <a:accent3>
        <a:srgbClr val="58595B"/>
      </a:accent3>
      <a:accent4>
        <a:srgbClr val="808285"/>
      </a:accent4>
      <a:accent5>
        <a:srgbClr val="BCBDC0"/>
      </a:accent5>
      <a:accent6>
        <a:srgbClr val="F79646"/>
      </a:accent6>
      <a:hlink>
        <a:srgbClr val="00A9E0"/>
      </a:hlink>
      <a:folHlink>
        <a:srgbClr val="6ECC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05CD-181C-4F01-A157-2D2A5B48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Samverkansnämnden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Björkman</dc:creator>
  <cp:keywords/>
  <dc:description/>
  <cp:lastModifiedBy>Fredrik Björkman</cp:lastModifiedBy>
  <cp:revision>3</cp:revision>
  <dcterms:created xsi:type="dcterms:W3CDTF">2014-04-24T12:52:00Z</dcterms:created>
  <dcterms:modified xsi:type="dcterms:W3CDTF">2015-06-24T06:01:00Z</dcterms:modified>
</cp:coreProperties>
</file>